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04F99" w14:textId="23E35C7F" w:rsidR="00164AEB" w:rsidRPr="007768F1" w:rsidRDefault="00FA1D14" w:rsidP="00FA1D14">
      <w:pPr>
        <w:pStyle w:val="ListParagraph"/>
        <w:numPr>
          <w:ilvl w:val="0"/>
          <w:numId w:val="1"/>
        </w:numPr>
        <w:jc w:val="both"/>
        <w:rPr>
          <w:lang w:val="fi-FI"/>
        </w:rPr>
      </w:pPr>
      <w:proofErr w:type="spellStart"/>
      <w:r w:rsidRPr="00FA1D14">
        <w:t>Riigiteelt</w:t>
      </w:r>
      <w:proofErr w:type="spellEnd"/>
      <w:r w:rsidRPr="00FA1D14">
        <w:t xml:space="preserve"> </w:t>
      </w:r>
      <w:proofErr w:type="spellStart"/>
      <w:r w:rsidRPr="00FA1D14">
        <w:t>pöörderaadiuste</w:t>
      </w:r>
      <w:proofErr w:type="spellEnd"/>
      <w:r w:rsidRPr="00FA1D14">
        <w:t xml:space="preserve"> </w:t>
      </w:r>
      <w:proofErr w:type="spellStart"/>
      <w:r w:rsidRPr="00FA1D14">
        <w:t>projekteerimisel</w:t>
      </w:r>
      <w:proofErr w:type="spellEnd"/>
      <w:r w:rsidRPr="00FA1D14">
        <w:t xml:space="preserve"> </w:t>
      </w:r>
      <w:proofErr w:type="spellStart"/>
      <w:r w:rsidRPr="00FA1D14">
        <w:t>jääb</w:t>
      </w:r>
      <w:proofErr w:type="spellEnd"/>
      <w:r w:rsidRPr="00FA1D14">
        <w:t xml:space="preserve"> </w:t>
      </w:r>
      <w:proofErr w:type="spellStart"/>
      <w:r w:rsidRPr="00FA1D14">
        <w:t>ebaselgeks</w:t>
      </w:r>
      <w:proofErr w:type="spellEnd"/>
      <w:r w:rsidRPr="00FA1D14">
        <w:t xml:space="preserve">, </w:t>
      </w:r>
      <w:proofErr w:type="spellStart"/>
      <w:r w:rsidRPr="00FA1D14">
        <w:t>miks</w:t>
      </w:r>
      <w:proofErr w:type="spellEnd"/>
      <w:r w:rsidRPr="00FA1D14">
        <w:t xml:space="preserve"> </w:t>
      </w:r>
      <w:proofErr w:type="spellStart"/>
      <w:r w:rsidRPr="00FA1D14">
        <w:t>nii</w:t>
      </w:r>
      <w:proofErr w:type="spellEnd"/>
      <w:r w:rsidRPr="00FA1D14">
        <w:t xml:space="preserve"> </w:t>
      </w:r>
      <w:proofErr w:type="spellStart"/>
      <w:r w:rsidRPr="00FA1D14">
        <w:t>suured</w:t>
      </w:r>
      <w:proofErr w:type="spellEnd"/>
      <w:r w:rsidRPr="00FA1D14">
        <w:t xml:space="preserve"> </w:t>
      </w:r>
      <w:proofErr w:type="spellStart"/>
      <w:r w:rsidRPr="00FA1D14">
        <w:t>pöörderaadiused</w:t>
      </w:r>
      <w:proofErr w:type="spellEnd"/>
      <w:r w:rsidRPr="00FA1D14">
        <w:t xml:space="preserve"> on </w:t>
      </w:r>
      <w:proofErr w:type="spellStart"/>
      <w:r w:rsidRPr="00FA1D14">
        <w:t>projekteeritud</w:t>
      </w:r>
      <w:proofErr w:type="spellEnd"/>
      <w:r w:rsidRPr="00FA1D14">
        <w:t xml:space="preserve"> </w:t>
      </w:r>
      <w:proofErr w:type="spellStart"/>
      <w:r w:rsidRPr="00FA1D14">
        <w:t>ainult</w:t>
      </w:r>
      <w:proofErr w:type="spellEnd"/>
      <w:r w:rsidRPr="00FA1D14">
        <w:t xml:space="preserve"> </w:t>
      </w:r>
      <w:proofErr w:type="spellStart"/>
      <w:r w:rsidRPr="00FA1D14">
        <w:t>riigiteele</w:t>
      </w:r>
      <w:proofErr w:type="spellEnd"/>
      <w:r w:rsidRPr="00FA1D14">
        <w:t xml:space="preserve"> ja </w:t>
      </w:r>
      <w:proofErr w:type="spellStart"/>
      <w:r w:rsidRPr="00FA1D14">
        <w:t>ülejäänud</w:t>
      </w:r>
      <w:proofErr w:type="spellEnd"/>
      <w:r w:rsidRPr="00FA1D14">
        <w:t xml:space="preserve"> </w:t>
      </w:r>
      <w:proofErr w:type="spellStart"/>
      <w:r w:rsidRPr="00FA1D14">
        <w:t>teele</w:t>
      </w:r>
      <w:proofErr w:type="spellEnd"/>
      <w:r w:rsidRPr="00FA1D14">
        <w:t xml:space="preserve"> </w:t>
      </w:r>
      <w:proofErr w:type="spellStart"/>
      <w:r w:rsidRPr="00FA1D14">
        <w:t>nii</w:t>
      </w:r>
      <w:proofErr w:type="spellEnd"/>
      <w:r w:rsidRPr="00FA1D14">
        <w:t xml:space="preserve"> </w:t>
      </w:r>
      <w:proofErr w:type="spellStart"/>
      <w:r w:rsidRPr="00FA1D14">
        <w:t>väikesed</w:t>
      </w:r>
      <w:proofErr w:type="spellEnd"/>
      <w:r w:rsidRPr="00FA1D14">
        <w:t xml:space="preserve"> </w:t>
      </w:r>
      <w:proofErr w:type="spellStart"/>
      <w:r w:rsidRPr="00FA1D14">
        <w:t>pöörderaadiused</w:t>
      </w:r>
      <w:proofErr w:type="spellEnd"/>
      <w:r w:rsidRPr="00FA1D14">
        <w:t xml:space="preserve">. </w:t>
      </w:r>
      <w:proofErr w:type="spellStart"/>
      <w:r w:rsidRPr="00FA1D14">
        <w:t>Palun</w:t>
      </w:r>
      <w:proofErr w:type="spellEnd"/>
      <w:r w:rsidRPr="00FA1D14">
        <w:t xml:space="preserve"> </w:t>
      </w:r>
      <w:proofErr w:type="spellStart"/>
      <w:r w:rsidRPr="00FA1D14">
        <w:t>täpsustada</w:t>
      </w:r>
      <w:proofErr w:type="spellEnd"/>
      <w:r w:rsidRPr="00FA1D14">
        <w:t xml:space="preserve">, </w:t>
      </w:r>
      <w:proofErr w:type="spellStart"/>
      <w:r w:rsidRPr="00FA1D14">
        <w:t>millise</w:t>
      </w:r>
      <w:proofErr w:type="spellEnd"/>
      <w:r w:rsidRPr="00FA1D14">
        <w:t xml:space="preserve"> </w:t>
      </w:r>
      <w:proofErr w:type="spellStart"/>
      <w:r w:rsidRPr="00FA1D14">
        <w:t>sõiduki</w:t>
      </w:r>
      <w:proofErr w:type="spellEnd"/>
      <w:r w:rsidRPr="00FA1D14">
        <w:t xml:space="preserve"> </w:t>
      </w:r>
      <w:proofErr w:type="spellStart"/>
      <w:r w:rsidRPr="00FA1D14">
        <w:t>pöördekoridoriga</w:t>
      </w:r>
      <w:proofErr w:type="spellEnd"/>
      <w:r w:rsidRPr="00FA1D14">
        <w:t xml:space="preserve"> on </w:t>
      </w:r>
      <w:proofErr w:type="spellStart"/>
      <w:r w:rsidRPr="00FA1D14">
        <w:t>riigitee</w:t>
      </w:r>
      <w:proofErr w:type="spellEnd"/>
      <w:r w:rsidRPr="00FA1D14">
        <w:t xml:space="preserve"> </w:t>
      </w:r>
      <w:proofErr w:type="spellStart"/>
      <w:r w:rsidRPr="00FA1D14">
        <w:t>ristmiku</w:t>
      </w:r>
      <w:proofErr w:type="spellEnd"/>
      <w:r w:rsidRPr="00FA1D14">
        <w:t xml:space="preserve"> </w:t>
      </w:r>
      <w:proofErr w:type="spellStart"/>
      <w:r w:rsidRPr="00FA1D14">
        <w:t>arvestatud</w:t>
      </w:r>
      <w:proofErr w:type="spellEnd"/>
      <w:r w:rsidRPr="00FA1D14">
        <w:t xml:space="preserve">. </w:t>
      </w:r>
      <w:proofErr w:type="spellStart"/>
      <w:r w:rsidRPr="00FA1D14">
        <w:t>Pöörderaadius</w:t>
      </w:r>
      <w:proofErr w:type="spellEnd"/>
      <w:r w:rsidRPr="00FA1D14">
        <w:t xml:space="preserve"> </w:t>
      </w:r>
      <w:proofErr w:type="spellStart"/>
      <w:r w:rsidRPr="00FA1D14">
        <w:t>riigiteele</w:t>
      </w:r>
      <w:proofErr w:type="spellEnd"/>
      <w:r w:rsidRPr="00FA1D14">
        <w:t xml:space="preserve"> </w:t>
      </w:r>
      <w:proofErr w:type="spellStart"/>
      <w:r w:rsidRPr="00FA1D14">
        <w:t>peab</w:t>
      </w:r>
      <w:proofErr w:type="spellEnd"/>
      <w:r w:rsidRPr="00FA1D14">
        <w:t xml:space="preserve"> </w:t>
      </w:r>
      <w:proofErr w:type="spellStart"/>
      <w:r w:rsidRPr="00FA1D14">
        <w:t>olema</w:t>
      </w:r>
      <w:proofErr w:type="spellEnd"/>
      <w:r w:rsidRPr="00FA1D14">
        <w:t xml:space="preserve"> </w:t>
      </w:r>
      <w:proofErr w:type="spellStart"/>
      <w:r w:rsidRPr="00FA1D14">
        <w:t>põhjendatud</w:t>
      </w:r>
      <w:proofErr w:type="spellEnd"/>
      <w:r w:rsidRPr="00FA1D14">
        <w:t xml:space="preserve"> </w:t>
      </w:r>
      <w:proofErr w:type="spellStart"/>
      <w:r w:rsidRPr="00FA1D14">
        <w:t>arvestades</w:t>
      </w:r>
      <w:proofErr w:type="spellEnd"/>
      <w:r w:rsidRPr="00FA1D14">
        <w:t xml:space="preserve"> </w:t>
      </w:r>
      <w:proofErr w:type="spellStart"/>
      <w:r w:rsidRPr="00FA1D14">
        <w:t>põhilist</w:t>
      </w:r>
      <w:proofErr w:type="spellEnd"/>
      <w:r w:rsidRPr="00FA1D14">
        <w:t xml:space="preserve"> </w:t>
      </w:r>
      <w:proofErr w:type="spellStart"/>
      <w:r w:rsidRPr="00FA1D14">
        <w:t>liikluskoosseisu</w:t>
      </w:r>
      <w:proofErr w:type="spellEnd"/>
      <w:r w:rsidRPr="00FA1D14">
        <w:t xml:space="preserve"> ja </w:t>
      </w:r>
      <w:proofErr w:type="spellStart"/>
      <w:r w:rsidRPr="00FA1D14">
        <w:t>liiklussagedust</w:t>
      </w:r>
      <w:proofErr w:type="spellEnd"/>
      <w:r w:rsidRPr="00FA1D14">
        <w:t xml:space="preserve">, mis </w:t>
      </w:r>
      <w:proofErr w:type="spellStart"/>
      <w:r w:rsidRPr="00FA1D14">
        <w:t>tuleks</w:t>
      </w:r>
      <w:proofErr w:type="spellEnd"/>
      <w:r w:rsidRPr="00FA1D14">
        <w:t xml:space="preserve"> </w:t>
      </w:r>
      <w:proofErr w:type="spellStart"/>
      <w:r w:rsidRPr="00FA1D14">
        <w:t>seletuskirjas</w:t>
      </w:r>
      <w:proofErr w:type="spellEnd"/>
      <w:r w:rsidRPr="00FA1D14">
        <w:t xml:space="preserve"> </w:t>
      </w:r>
      <w:proofErr w:type="spellStart"/>
      <w:r w:rsidRPr="00FA1D14">
        <w:t>selgitusena</w:t>
      </w:r>
      <w:proofErr w:type="spellEnd"/>
      <w:r w:rsidRPr="00FA1D14">
        <w:t xml:space="preserve"> </w:t>
      </w:r>
      <w:proofErr w:type="spellStart"/>
      <w:r w:rsidRPr="00FA1D14">
        <w:t>välja</w:t>
      </w:r>
      <w:proofErr w:type="spellEnd"/>
      <w:r w:rsidRPr="00FA1D14">
        <w:t xml:space="preserve"> </w:t>
      </w:r>
      <w:proofErr w:type="spellStart"/>
      <w:r w:rsidRPr="00FA1D14">
        <w:t>tuua</w:t>
      </w:r>
      <w:proofErr w:type="spellEnd"/>
      <w:r w:rsidRPr="00FA1D14">
        <w:t xml:space="preserve">. </w:t>
      </w:r>
      <w:proofErr w:type="spellStart"/>
      <w:r w:rsidRPr="00FA1D14">
        <w:t>Kolme</w:t>
      </w:r>
      <w:proofErr w:type="spellEnd"/>
      <w:r w:rsidRPr="00FA1D14">
        <w:t xml:space="preserve"> </w:t>
      </w:r>
      <w:proofErr w:type="spellStart"/>
      <w:r w:rsidRPr="00FA1D14">
        <w:t>raadiusega</w:t>
      </w:r>
      <w:proofErr w:type="spellEnd"/>
      <w:r w:rsidRPr="00FA1D14">
        <w:t xml:space="preserve"> </w:t>
      </w:r>
      <w:proofErr w:type="spellStart"/>
      <w:r w:rsidRPr="00FA1D14">
        <w:t>pöörderaadiusest</w:t>
      </w:r>
      <w:proofErr w:type="spellEnd"/>
      <w:r w:rsidRPr="00FA1D14">
        <w:t xml:space="preserve"> </w:t>
      </w:r>
      <w:proofErr w:type="spellStart"/>
      <w:r w:rsidRPr="00FA1D14">
        <w:t>tekib</w:t>
      </w:r>
      <w:proofErr w:type="spellEnd"/>
      <w:r w:rsidRPr="00FA1D14">
        <w:t xml:space="preserve"> </w:t>
      </w:r>
      <w:proofErr w:type="spellStart"/>
      <w:r w:rsidRPr="00FA1D14">
        <w:t>riigitee</w:t>
      </w:r>
      <w:proofErr w:type="spellEnd"/>
      <w:r w:rsidRPr="00FA1D14">
        <w:t xml:space="preserve"> </w:t>
      </w:r>
      <w:proofErr w:type="spellStart"/>
      <w:r w:rsidRPr="00FA1D14">
        <w:t>serva</w:t>
      </w:r>
      <w:proofErr w:type="spellEnd"/>
      <w:r w:rsidRPr="00FA1D14">
        <w:t xml:space="preserve"> </w:t>
      </w:r>
      <w:proofErr w:type="spellStart"/>
      <w:r w:rsidRPr="00FA1D14">
        <w:t>kitsas</w:t>
      </w:r>
      <w:proofErr w:type="spellEnd"/>
      <w:r w:rsidRPr="00FA1D14">
        <w:t xml:space="preserve"> </w:t>
      </w:r>
      <w:proofErr w:type="spellStart"/>
      <w:r w:rsidRPr="00FA1D14">
        <w:t>riba</w:t>
      </w:r>
      <w:proofErr w:type="spellEnd"/>
      <w:r w:rsidRPr="00FA1D14">
        <w:t xml:space="preserve">, </w:t>
      </w:r>
      <w:proofErr w:type="spellStart"/>
      <w:r w:rsidRPr="00FA1D14">
        <w:t>mida</w:t>
      </w:r>
      <w:proofErr w:type="spellEnd"/>
      <w:r w:rsidRPr="00FA1D14">
        <w:t xml:space="preserve"> on </w:t>
      </w:r>
      <w:proofErr w:type="spellStart"/>
      <w:r w:rsidRPr="00FA1D14">
        <w:t>keeruline</w:t>
      </w:r>
      <w:proofErr w:type="spellEnd"/>
      <w:r w:rsidRPr="00FA1D14">
        <w:t xml:space="preserve"> </w:t>
      </w:r>
      <w:proofErr w:type="spellStart"/>
      <w:r w:rsidRPr="00FA1D14">
        <w:t>ehitada</w:t>
      </w:r>
      <w:proofErr w:type="spellEnd"/>
      <w:r w:rsidRPr="00FA1D14">
        <w:t>/</w:t>
      </w:r>
      <w:proofErr w:type="spellStart"/>
      <w:r w:rsidRPr="00FA1D14">
        <w:t>tihendada</w:t>
      </w:r>
      <w:proofErr w:type="spellEnd"/>
      <w:r w:rsidRPr="00FA1D14">
        <w:t xml:space="preserve"> (</w:t>
      </w:r>
      <w:proofErr w:type="spellStart"/>
      <w:r w:rsidRPr="00FA1D14">
        <w:t>vt</w:t>
      </w:r>
      <w:proofErr w:type="spellEnd"/>
      <w:r w:rsidRPr="00FA1D14">
        <w:t xml:space="preserve"> all </w:t>
      </w:r>
      <w:proofErr w:type="spellStart"/>
      <w:r w:rsidRPr="00FA1D14">
        <w:t>väljavõte</w:t>
      </w:r>
      <w:proofErr w:type="spellEnd"/>
      <w:r w:rsidRPr="00FA1D14">
        <w:t xml:space="preserve">). </w:t>
      </w:r>
      <w:r w:rsidRPr="007768F1">
        <w:rPr>
          <w:lang w:val="fi-FI"/>
        </w:rPr>
        <w:t>Lahenduse muutmisega saab ka truupi lühendada, mille pikkust l=20 m avaga d=40 cm on keeruline puhastada. Samuti kutsub suurte raadiustega pöörderaadius välja sõitma suurema kiirusega riigiteele, mida tuleks vältida.</w:t>
      </w:r>
    </w:p>
    <w:p w14:paraId="21019AFB" w14:textId="2166B32F" w:rsidR="00FA1D14" w:rsidRPr="00394839" w:rsidRDefault="00FA1D14" w:rsidP="00FA1D14">
      <w:pPr>
        <w:pStyle w:val="ListParagraph"/>
        <w:jc w:val="both"/>
        <w:rPr>
          <w:color w:val="0033CC"/>
          <w:lang w:val="pt-PT"/>
        </w:rPr>
      </w:pPr>
      <w:r w:rsidRPr="00394839">
        <w:rPr>
          <w:color w:val="0033CC"/>
          <w:lang w:val="pt-PT"/>
        </w:rPr>
        <w:t>Vastus: arvestatud suure prügiautoga</w:t>
      </w:r>
      <w:r w:rsidR="008161AA" w:rsidRPr="00394839">
        <w:rPr>
          <w:color w:val="0033CC"/>
          <w:lang w:val="pt-PT"/>
        </w:rPr>
        <w:t xml:space="preserve"> s</w:t>
      </w:r>
      <w:r w:rsidR="008161AA" w:rsidRPr="00394839">
        <w:rPr>
          <w:color w:val="0033CC"/>
          <w:lang w:val="et-EE"/>
        </w:rPr>
        <w:t>õidukiirusega 10 km/h</w:t>
      </w:r>
      <w:r w:rsidR="008161AA" w:rsidRPr="00394839">
        <w:rPr>
          <w:color w:val="0033CC"/>
          <w:lang w:val="pt-PT"/>
        </w:rPr>
        <w:t>.</w:t>
      </w:r>
    </w:p>
    <w:p w14:paraId="32D20A83" w14:textId="65AC9466" w:rsidR="00FA1D14" w:rsidRDefault="00FA1D14" w:rsidP="00FA1D14">
      <w:pPr>
        <w:pStyle w:val="ListParagraph"/>
        <w:jc w:val="both"/>
      </w:pPr>
      <w:r w:rsidRPr="00FA1D14">
        <w:rPr>
          <w:noProof/>
        </w:rPr>
        <w:drawing>
          <wp:inline distT="0" distB="0" distL="0" distR="0" wp14:anchorId="28C5ED1E" wp14:editId="4C265D22">
            <wp:extent cx="4544059" cy="2534004"/>
            <wp:effectExtent l="0" t="0" r="0" b="0"/>
            <wp:docPr id="20223341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33413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4059" cy="25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D4497" w14:textId="75A1A78C" w:rsidR="00FA1D14" w:rsidRPr="007768F1" w:rsidRDefault="00394839" w:rsidP="00FA1D14">
      <w:pPr>
        <w:pStyle w:val="ListParagraph"/>
        <w:numPr>
          <w:ilvl w:val="0"/>
          <w:numId w:val="1"/>
        </w:numPr>
        <w:jc w:val="both"/>
        <w:rPr>
          <w:lang w:val="fi-FI"/>
        </w:rPr>
      </w:pPr>
      <w:r w:rsidRPr="007768F1">
        <w:rPr>
          <w:lang w:val="fi-FI"/>
        </w:rPr>
        <w:t>Riigitee mahasõidul peenra laius 50 cm vähemalt riigitee aluse maa ulatuses.</w:t>
      </w:r>
    </w:p>
    <w:p w14:paraId="66693FBC" w14:textId="19F66237" w:rsidR="00394839" w:rsidRDefault="00394839" w:rsidP="00394839">
      <w:pPr>
        <w:ind w:left="360"/>
        <w:jc w:val="both"/>
        <w:rPr>
          <w:color w:val="0033CC"/>
          <w:lang w:val="et-EE"/>
        </w:rPr>
      </w:pPr>
      <w:r w:rsidRPr="00394839">
        <w:rPr>
          <w:color w:val="0033CC"/>
          <w:lang w:val="pt-PT"/>
        </w:rPr>
        <w:t xml:space="preserve">Vastus: </w:t>
      </w:r>
      <w:r>
        <w:rPr>
          <w:color w:val="0033CC"/>
          <w:lang w:val="pt-PT"/>
        </w:rPr>
        <w:t>parandatud</w:t>
      </w:r>
      <w:r>
        <w:rPr>
          <w:color w:val="0033CC"/>
          <w:lang w:val="et-EE"/>
        </w:rPr>
        <w:t>.</w:t>
      </w:r>
    </w:p>
    <w:p w14:paraId="776BF538" w14:textId="585B8CA9" w:rsidR="00394839" w:rsidRPr="007768F1" w:rsidRDefault="00394839" w:rsidP="00394839">
      <w:pPr>
        <w:pStyle w:val="ListParagraph"/>
        <w:numPr>
          <w:ilvl w:val="0"/>
          <w:numId w:val="1"/>
        </w:numPr>
        <w:jc w:val="both"/>
        <w:rPr>
          <w:lang w:val="fi-FI"/>
        </w:rPr>
      </w:pPr>
      <w:r w:rsidRPr="007768F1">
        <w:rPr>
          <w:lang w:val="fi-FI"/>
        </w:rPr>
        <w:t>Täpsustada, mis on riigitee nõlva kalle truubi otste juures, kus kraavi on süvendatud.</w:t>
      </w:r>
    </w:p>
    <w:p w14:paraId="21DD4CAB" w14:textId="146AFF64" w:rsidR="00394839" w:rsidRDefault="00394839" w:rsidP="00394839">
      <w:pPr>
        <w:ind w:left="360"/>
        <w:jc w:val="both"/>
        <w:rPr>
          <w:color w:val="0033CC"/>
        </w:rPr>
      </w:pPr>
      <w:r w:rsidRPr="00394839">
        <w:rPr>
          <w:color w:val="0033CC"/>
          <w:lang w:val="pt-PT"/>
        </w:rPr>
        <w:t xml:space="preserve">Vastus: </w:t>
      </w:r>
      <w:r>
        <w:rPr>
          <w:color w:val="0033CC"/>
          <w:lang w:val="pt-PT"/>
        </w:rPr>
        <w:t>1:1,5</w:t>
      </w:r>
      <w:r>
        <w:rPr>
          <w:color w:val="0033CC"/>
        </w:rPr>
        <w:t>.</w:t>
      </w:r>
    </w:p>
    <w:p w14:paraId="1837212C" w14:textId="0955734D" w:rsidR="00F4224A" w:rsidRPr="007768F1" w:rsidRDefault="00F4224A" w:rsidP="00F4224A">
      <w:pPr>
        <w:pStyle w:val="ListParagraph"/>
        <w:numPr>
          <w:ilvl w:val="0"/>
          <w:numId w:val="1"/>
        </w:numPr>
        <w:jc w:val="both"/>
        <w:rPr>
          <w:lang w:val="fi-FI"/>
        </w:rPr>
      </w:pPr>
      <w:r w:rsidRPr="007768F1">
        <w:rPr>
          <w:lang w:val="fi-FI"/>
        </w:rPr>
        <w:t>Tähispostidega tähistamisel on oluline edasi anda ristmiku geomeetria, selleks tuleks tähistada sümmeetriliselt. Tähispostid omavaheline kaugus ei tohi olla suurem kui 10m. Panen näidise kaasa.</w:t>
      </w:r>
    </w:p>
    <w:p w14:paraId="5A027C3E" w14:textId="792EE5D4" w:rsidR="003D172D" w:rsidRDefault="003D172D" w:rsidP="003D172D">
      <w:pPr>
        <w:ind w:left="360"/>
        <w:jc w:val="both"/>
        <w:rPr>
          <w:color w:val="0033CC"/>
        </w:rPr>
      </w:pPr>
      <w:r w:rsidRPr="003D172D">
        <w:rPr>
          <w:color w:val="0033CC"/>
          <w:lang w:val="pt-PT"/>
        </w:rPr>
        <w:t xml:space="preserve">Vastus: </w:t>
      </w:r>
      <w:r>
        <w:rPr>
          <w:color w:val="0033CC"/>
          <w:lang w:val="pt-PT"/>
        </w:rPr>
        <w:t>parandatud.</w:t>
      </w:r>
    </w:p>
    <w:p w14:paraId="2B9D1C7E" w14:textId="2126967F" w:rsidR="00A649A1" w:rsidRPr="007768F1" w:rsidRDefault="00A649A1" w:rsidP="00A649A1">
      <w:pPr>
        <w:pStyle w:val="ListParagraph"/>
        <w:numPr>
          <w:ilvl w:val="0"/>
          <w:numId w:val="1"/>
        </w:numPr>
        <w:jc w:val="both"/>
        <w:rPr>
          <w:lang w:val="fi-FI"/>
        </w:rPr>
      </w:pPr>
      <w:r w:rsidRPr="007768F1">
        <w:rPr>
          <w:lang w:val="fi-FI"/>
        </w:rPr>
        <w:t>Riigitee kaitsevööndis paikneva valgustusmasti kaugus katte servast peab olema 2m.</w:t>
      </w:r>
    </w:p>
    <w:p w14:paraId="052B27C8" w14:textId="77777777" w:rsidR="00A649A1" w:rsidRDefault="00A649A1" w:rsidP="00A649A1">
      <w:pPr>
        <w:ind w:left="360"/>
        <w:jc w:val="both"/>
        <w:rPr>
          <w:color w:val="0033CC"/>
          <w:lang w:val="pt-PT"/>
        </w:rPr>
      </w:pPr>
      <w:r w:rsidRPr="00A649A1">
        <w:rPr>
          <w:color w:val="0033CC"/>
          <w:lang w:val="pt-PT"/>
        </w:rPr>
        <w:t>Vastus: parandatud.</w:t>
      </w:r>
    </w:p>
    <w:p w14:paraId="3F231A34" w14:textId="0220E3AA" w:rsidR="00A649A1" w:rsidRDefault="00A649A1" w:rsidP="00A649A1">
      <w:pPr>
        <w:pStyle w:val="ListParagraph"/>
        <w:numPr>
          <w:ilvl w:val="0"/>
          <w:numId w:val="1"/>
        </w:numPr>
        <w:jc w:val="both"/>
      </w:pPr>
      <w:proofErr w:type="spellStart"/>
      <w:r w:rsidRPr="00A649A1">
        <w:t>Täpustada</w:t>
      </w:r>
      <w:proofErr w:type="spellEnd"/>
      <w:r w:rsidRPr="00A649A1">
        <w:t xml:space="preserve"> </w:t>
      </w:r>
      <w:proofErr w:type="spellStart"/>
      <w:r w:rsidRPr="00A649A1">
        <w:t>truubiga</w:t>
      </w:r>
      <w:proofErr w:type="spellEnd"/>
      <w:r w:rsidRPr="00A649A1">
        <w:t xml:space="preserve"> </w:t>
      </w:r>
      <w:proofErr w:type="spellStart"/>
      <w:r w:rsidRPr="00A649A1">
        <w:t>seotud</w:t>
      </w:r>
      <w:proofErr w:type="spellEnd"/>
      <w:r w:rsidRPr="00A649A1">
        <w:t xml:space="preserve"> </w:t>
      </w:r>
      <w:proofErr w:type="spellStart"/>
      <w:r w:rsidRPr="00A649A1">
        <w:t>lahendust</w:t>
      </w:r>
      <w:proofErr w:type="spellEnd"/>
    </w:p>
    <w:p w14:paraId="2F10A4E6" w14:textId="77777777" w:rsidR="00A649A1" w:rsidRPr="00A649A1" w:rsidRDefault="00A649A1" w:rsidP="00A649A1">
      <w:pPr>
        <w:ind w:left="360"/>
        <w:jc w:val="both"/>
        <w:rPr>
          <w:color w:val="0033CC"/>
          <w:lang w:val="pt-PT"/>
        </w:rPr>
      </w:pPr>
      <w:r w:rsidRPr="00A649A1">
        <w:rPr>
          <w:color w:val="0033CC"/>
          <w:lang w:val="pt-PT"/>
        </w:rPr>
        <w:t>Vastus: parandatud.</w:t>
      </w:r>
    </w:p>
    <w:p w14:paraId="71845F64" w14:textId="77777777" w:rsidR="00F4224A" w:rsidRDefault="00F4224A" w:rsidP="00394839">
      <w:pPr>
        <w:ind w:left="360"/>
        <w:jc w:val="both"/>
        <w:rPr>
          <w:color w:val="0033CC"/>
          <w:lang w:val="et-EE"/>
        </w:rPr>
      </w:pPr>
    </w:p>
    <w:p w14:paraId="573B5C5C" w14:textId="12792CDE" w:rsidR="00F4224A" w:rsidRPr="00394839" w:rsidRDefault="00F4224A" w:rsidP="00394839">
      <w:pPr>
        <w:ind w:left="360"/>
        <w:jc w:val="both"/>
        <w:rPr>
          <w:color w:val="0033CC"/>
          <w:lang w:val="et-EE"/>
        </w:rPr>
      </w:pPr>
    </w:p>
    <w:p w14:paraId="142EE739" w14:textId="77777777" w:rsidR="00394839" w:rsidRPr="00394839" w:rsidRDefault="00394839" w:rsidP="00394839">
      <w:pPr>
        <w:pStyle w:val="ListParagraph"/>
        <w:jc w:val="both"/>
        <w:rPr>
          <w:lang w:val="et-EE"/>
        </w:rPr>
      </w:pPr>
    </w:p>
    <w:sectPr w:rsidR="00394839" w:rsidRPr="00394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B2718C"/>
    <w:multiLevelType w:val="hybridMultilevel"/>
    <w:tmpl w:val="D1C89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21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14"/>
    <w:rsid w:val="00164AEB"/>
    <w:rsid w:val="002E6B02"/>
    <w:rsid w:val="00394839"/>
    <w:rsid w:val="003D172D"/>
    <w:rsid w:val="007768F1"/>
    <w:rsid w:val="008161AA"/>
    <w:rsid w:val="00A649A1"/>
    <w:rsid w:val="00F4224A"/>
    <w:rsid w:val="00F841DF"/>
    <w:rsid w:val="00FA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7B6D5D"/>
  <w15:chartTrackingRefBased/>
  <w15:docId w15:val="{83114CE7-0800-45D9-9EA8-880F8C6D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Kristjan Laurits</cp:lastModifiedBy>
  <cp:revision>5</cp:revision>
  <dcterms:created xsi:type="dcterms:W3CDTF">2024-10-16T10:59:00Z</dcterms:created>
  <dcterms:modified xsi:type="dcterms:W3CDTF">2024-10-17T08:36:00Z</dcterms:modified>
</cp:coreProperties>
</file>